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გამარჯობათ პატივცემულო სტუდენტებო.</w:t>
      </w:r>
    </w:p>
    <w:p w:rsid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</w:p>
    <w:p w:rsid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 გადახვიდეთ ამ მისამარზე </w:t>
      </w:r>
      <w:hyperlink r:id="rId4" w:history="1">
        <w:r w:rsidRPr="009D600E">
          <w:rPr>
            <w:rStyle w:val="a3"/>
            <w:lang w:val="ka-GE"/>
          </w:rPr>
          <w:t>https://www.youtube.com/watch?v=DeTnJk2XY3M&amp;feature=youtu.be</w:t>
        </w:r>
      </w:hyperlink>
    </w:p>
    <w:p w:rsid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 იუთუბიზე მოთავსებულ მოცემული ვიდეოთი გაეცნოთ ჩვენი დისტანციური სწავლების  პირველ საუბარს და დავალებეს.</w:t>
      </w:r>
    </w:p>
    <w:p w:rsid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</w:p>
    <w:p w:rsid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გისურვებღ წარმატებებს.</w:t>
      </w:r>
    </w:p>
    <w:p w:rsid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თუკი კითხები გექნებათ მომწერეთ სილაბუსში მოთოთებულ ელ-ფოსტის მისამართზე.</w:t>
      </w:r>
    </w:p>
    <w:p w:rsid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</w:p>
    <w:p w:rsid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 ნუგზარ კერესელიძე</w:t>
      </w:r>
    </w:p>
    <w:p w:rsidR="009D600E" w:rsidRPr="009D600E" w:rsidRDefault="009D600E" w:rsidP="009D600E">
      <w:pPr>
        <w:tabs>
          <w:tab w:val="left" w:pos="142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13.03.2020</w:t>
      </w:r>
    </w:p>
    <w:sectPr w:rsidR="009D600E" w:rsidRPr="009D600E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600E"/>
    <w:rsid w:val="001D25A6"/>
    <w:rsid w:val="003632FF"/>
    <w:rsid w:val="006055C1"/>
    <w:rsid w:val="00624DD1"/>
    <w:rsid w:val="007E2150"/>
    <w:rsid w:val="009D600E"/>
    <w:rsid w:val="00BE4760"/>
    <w:rsid w:val="00E4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eTnJk2XY3M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2020-03-13T16:14:00Z</dcterms:created>
  <dcterms:modified xsi:type="dcterms:W3CDTF">2020-03-13T16:20:00Z</dcterms:modified>
</cp:coreProperties>
</file>